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29327F">
      <w:pPr>
        <w:pStyle w:val="Heading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130F85E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60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394"/>
        <w:gridCol w:w="2693"/>
        <w:gridCol w:w="4962"/>
      </w:tblGrid>
      <w:tr w:rsidR="004D2FD8" w:rsidRPr="00C857E2" w14:paraId="5448BBDB" w14:textId="77777777" w:rsidTr="003D7B6E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394" w:type="dxa"/>
            <w:vAlign w:val="center"/>
          </w:tcPr>
          <w:p w14:paraId="730A6DAC" w14:textId="77777777" w:rsidR="003D7B6E" w:rsidRPr="003D7B6E" w:rsidRDefault="003D7B6E" w:rsidP="003D7B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3A23C777" w14:textId="721E5F3C" w:rsidR="004D2FD8" w:rsidRPr="00C857E2" w:rsidRDefault="003D7B6E" w:rsidP="003D7B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7B6E">
              <w:rPr>
                <w:rFonts w:ascii="Times New Roman" w:hAnsi="Times New Roman"/>
                <w:sz w:val="24"/>
                <w:szCs w:val="24"/>
                <w:lang w:val="en-GB"/>
              </w:rPr>
              <w:t>Purchase and Installation of Solar Power Plants</w:t>
            </w:r>
          </w:p>
        </w:tc>
        <w:tc>
          <w:tcPr>
            <w:tcW w:w="2693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962" w:type="dxa"/>
          </w:tcPr>
          <w:p w14:paraId="09D8913E" w14:textId="303DB07C" w:rsidR="004D2FD8" w:rsidRPr="00C857E2" w:rsidRDefault="003D7B6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D7B6E">
              <w:rPr>
                <w:rFonts w:ascii="Times New Roman" w:hAnsi="Times New Roman"/>
                <w:sz w:val="22"/>
                <w:szCs w:val="22"/>
                <w:lang w:val="en-GB"/>
              </w:rPr>
              <w:t>HR-RS00158/CREATEGREEN/City of Sombor/02</w:t>
            </w: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268"/>
        <w:gridCol w:w="1275"/>
        <w:gridCol w:w="1419"/>
        <w:gridCol w:w="1275"/>
        <w:gridCol w:w="1134"/>
        <w:gridCol w:w="1560"/>
        <w:gridCol w:w="850"/>
        <w:gridCol w:w="1418"/>
        <w:gridCol w:w="1134"/>
      </w:tblGrid>
      <w:tr w:rsidR="003D7B6E" w:rsidRPr="004B6548" w14:paraId="24AA56BF" w14:textId="77777777" w:rsidTr="003D7B6E">
        <w:trPr>
          <w:cantSplit/>
          <w:trHeight w:val="1794"/>
          <w:tblHeader/>
        </w:trPr>
        <w:tc>
          <w:tcPr>
            <w:tcW w:w="850" w:type="dxa"/>
            <w:shd w:val="pct12" w:color="auto" w:fill="FFFFFF"/>
          </w:tcPr>
          <w:p w14:paraId="2A04E146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5FD233B8" w14:textId="2670F25E" w:rsidR="003D7B6E" w:rsidRPr="00C857E2" w:rsidRDefault="003D7B6E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6189DFF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9" w:type="dxa"/>
            <w:tcBorders>
              <w:bottom w:val="nil"/>
            </w:tcBorders>
            <w:shd w:val="pct12" w:color="auto" w:fill="FFFFFF"/>
          </w:tcPr>
          <w:p w14:paraId="1CAC4803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8536A84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32A121C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0E2E810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3D7B6E" w:rsidRPr="00C857E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14:paraId="44BBA958" w14:textId="77777777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14:paraId="6E5C7E04" w14:textId="560ED438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6D5B529E" w14:textId="77777777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B096C0" w14:textId="77777777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3D7B6E" w:rsidRPr="00C857E2" w:rsidRDefault="003D7B6E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3D7B6E" w:rsidRPr="00001442" w14:paraId="58BE2802" w14:textId="77777777" w:rsidTr="003D7B6E">
        <w:trPr>
          <w:cantSplit/>
        </w:trPr>
        <w:tc>
          <w:tcPr>
            <w:tcW w:w="850" w:type="dxa"/>
          </w:tcPr>
          <w:p w14:paraId="35CE9163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68" w:type="dxa"/>
          </w:tcPr>
          <w:p w14:paraId="50AC5F0D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D9FE957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AC761C9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FF11D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5B68CC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D04D46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31574F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FEF6C9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2565C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59A37077" w14:textId="77777777" w:rsidTr="003D7B6E">
        <w:trPr>
          <w:cantSplit/>
        </w:trPr>
        <w:tc>
          <w:tcPr>
            <w:tcW w:w="850" w:type="dxa"/>
          </w:tcPr>
          <w:p w14:paraId="1211AED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268" w:type="dxa"/>
          </w:tcPr>
          <w:p w14:paraId="4B6E41D4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9B2D3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B23878D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D1418DF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0AE50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800F1FD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57507CC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5D0DB7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FCB3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09C6535A" w14:textId="77777777" w:rsidTr="003D7B6E">
        <w:trPr>
          <w:cantSplit/>
        </w:trPr>
        <w:tc>
          <w:tcPr>
            <w:tcW w:w="850" w:type="dxa"/>
          </w:tcPr>
          <w:p w14:paraId="6E1E78B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268" w:type="dxa"/>
          </w:tcPr>
          <w:p w14:paraId="22091AFC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2D44C4C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357FE297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2492AD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BA5D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3B58B9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8BD9B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4E9B2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A22732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62BAAE5B" w14:textId="77777777" w:rsidTr="003D7B6E">
        <w:trPr>
          <w:cantSplit/>
        </w:trPr>
        <w:tc>
          <w:tcPr>
            <w:tcW w:w="850" w:type="dxa"/>
          </w:tcPr>
          <w:p w14:paraId="1878614A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268" w:type="dxa"/>
          </w:tcPr>
          <w:p w14:paraId="5D391332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239AD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1FF7C083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1210D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7DEA29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8CD2E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6082CD1D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503C766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05632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3F873F5E" w14:textId="77777777" w:rsidTr="003D7B6E">
        <w:trPr>
          <w:cantSplit/>
        </w:trPr>
        <w:tc>
          <w:tcPr>
            <w:tcW w:w="850" w:type="dxa"/>
          </w:tcPr>
          <w:p w14:paraId="2EBFC050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268" w:type="dxa"/>
          </w:tcPr>
          <w:p w14:paraId="0D417C15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D7E6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6E067D8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A0A443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E6BC6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CD79D62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16BD6EC7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C4F8847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2C10A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65AE7D05" w14:textId="77777777" w:rsidTr="003D7B6E">
        <w:trPr>
          <w:cantSplit/>
        </w:trPr>
        <w:tc>
          <w:tcPr>
            <w:tcW w:w="850" w:type="dxa"/>
          </w:tcPr>
          <w:p w14:paraId="4296C02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268" w:type="dxa"/>
          </w:tcPr>
          <w:p w14:paraId="2C57860B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A95FA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42C730A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EA17BB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13CC2F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68D039C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2AD05E07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6B3EAAB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3E5779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D7B6E" w:rsidRPr="00001442" w14:paraId="23D1CDA8" w14:textId="77777777" w:rsidTr="003D7B6E">
        <w:trPr>
          <w:cantSplit/>
        </w:trPr>
        <w:tc>
          <w:tcPr>
            <w:tcW w:w="850" w:type="dxa"/>
          </w:tcPr>
          <w:p w14:paraId="71FF0E44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268" w:type="dxa"/>
          </w:tcPr>
          <w:p w14:paraId="60D344A8" w14:textId="77777777" w:rsidR="003D7B6E" w:rsidRPr="00001442" w:rsidRDefault="003D7B6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9EAF82E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9" w:type="dxa"/>
          </w:tcPr>
          <w:p w14:paraId="263FE1F1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BCB9D3C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5BF9F6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C913340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14:paraId="4967F2C5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3D94536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40F3B2" w14:textId="77777777" w:rsidR="003D7B6E" w:rsidRPr="00001442" w:rsidRDefault="003D7B6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29327F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29327F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29327F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default" r:id="rId8"/>
      <w:footerReference w:type="default" r:id="rId9"/>
      <w:footerReference w:type="first" r:id="rId10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CD3F6" w14:textId="77777777" w:rsidR="00D34E4E" w:rsidRDefault="00D34E4E">
      <w:r>
        <w:separator/>
      </w:r>
    </w:p>
  </w:endnote>
  <w:endnote w:type="continuationSeparator" w:id="0">
    <w:p w14:paraId="396FEE4A" w14:textId="77777777" w:rsidR="00D34E4E" w:rsidRDefault="00D3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7C2F3520" w:rsidR="00EC59C7" w:rsidRPr="00E92D05" w:rsidRDefault="006B0620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 w:rsidRPr="006B0620">
      <w:rPr>
        <w:rFonts w:ascii="Times New Roman" w:hAnsi="Times New Roman"/>
        <w:b/>
        <w:sz w:val="18"/>
        <w:lang w:val="en-GB"/>
      </w:rPr>
      <w:t>PRAG 2025.1 - applicable from January 2025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858A7" w14:textId="77777777" w:rsidR="00D34E4E" w:rsidRDefault="00D34E4E">
      <w:r>
        <w:separator/>
      </w:r>
    </w:p>
  </w:footnote>
  <w:footnote w:type="continuationSeparator" w:id="0">
    <w:p w14:paraId="4E6167AC" w14:textId="77777777" w:rsidR="00D34E4E" w:rsidRDefault="00D34E4E">
      <w:r>
        <w:continuationSeparator/>
      </w:r>
    </w:p>
  </w:footnote>
  <w:footnote w:id="1">
    <w:p w14:paraId="39A8F3F1" w14:textId="4D251B42" w:rsidR="003D7B6E" w:rsidRPr="008445A8" w:rsidRDefault="003D7B6E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5398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D7B6E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0BC3"/>
    <w:rsid w:val="00663FCB"/>
    <w:rsid w:val="00664FB5"/>
    <w:rsid w:val="0066519D"/>
    <w:rsid w:val="00666245"/>
    <w:rsid w:val="006716EF"/>
    <w:rsid w:val="00677500"/>
    <w:rsid w:val="0068247E"/>
    <w:rsid w:val="006917B2"/>
    <w:rsid w:val="006B062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378B9"/>
    <w:rsid w:val="00A512C9"/>
    <w:rsid w:val="00A539E4"/>
    <w:rsid w:val="00A55136"/>
    <w:rsid w:val="00A62073"/>
    <w:rsid w:val="00A63E3C"/>
    <w:rsid w:val="00A75650"/>
    <w:rsid w:val="00A85DA6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34E4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3175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author</cp:lastModifiedBy>
  <cp:revision>7</cp:revision>
  <cp:lastPrinted>2012-09-24T12:03:00Z</cp:lastPrinted>
  <dcterms:created xsi:type="dcterms:W3CDTF">2024-07-04T14:28:00Z</dcterms:created>
  <dcterms:modified xsi:type="dcterms:W3CDTF">2025-04-25T03:20:00Z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